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5258"/>
        <w:gridCol w:w="5374"/>
      </w:tblGrid>
      <w:tr w:rsidR="00193B9A" w:rsidRPr="00716EFA" w14:paraId="0F18C93E" w14:textId="77777777" w:rsidTr="007F03FA">
        <w:tc>
          <w:tcPr>
            <w:tcW w:w="10632" w:type="dxa"/>
            <w:gridSpan w:val="2"/>
          </w:tcPr>
          <w:p w14:paraId="51F3BFFA"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242A004D" w14:textId="77777777" w:rsidTr="007F03FA">
        <w:tc>
          <w:tcPr>
            <w:tcW w:w="5258" w:type="dxa"/>
          </w:tcPr>
          <w:p w14:paraId="44ED06D2"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542B8213" w14:textId="77777777" w:rsidR="00193B9A" w:rsidRPr="00716EFA" w:rsidRDefault="00DB48B1">
            <w:pPr>
              <w:rPr>
                <w:rFonts w:ascii="Arial" w:hAnsi="Arial" w:cs="Arial"/>
                <w:sz w:val="24"/>
                <w:szCs w:val="24"/>
              </w:rPr>
            </w:pPr>
            <w:r>
              <w:rPr>
                <w:rFonts w:ascii="Arial" w:hAnsi="Arial" w:cs="Arial"/>
                <w:sz w:val="24"/>
                <w:szCs w:val="24"/>
              </w:rPr>
              <w:t>Equipo 3</w:t>
            </w:r>
          </w:p>
        </w:tc>
      </w:tr>
      <w:tr w:rsidR="007171A5" w:rsidRPr="00716EFA" w14:paraId="0D905AF1" w14:textId="77777777" w:rsidTr="007F03FA">
        <w:tc>
          <w:tcPr>
            <w:tcW w:w="5258" w:type="dxa"/>
          </w:tcPr>
          <w:p w14:paraId="7A5A44F0"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7413A984"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45577C88" w14:textId="72E49983" w:rsidR="007171A5" w:rsidRDefault="007A7E7A">
            <w:pPr>
              <w:rPr>
                <w:rFonts w:ascii="Arial" w:hAnsi="Arial" w:cs="Arial"/>
                <w:sz w:val="24"/>
                <w:szCs w:val="24"/>
              </w:rPr>
            </w:pPr>
            <w:r w:rsidRPr="007A7E7A">
              <w:rPr>
                <w:rFonts w:ascii="Arial" w:hAnsi="Arial" w:cs="Arial"/>
                <w:sz w:val="24"/>
                <w:szCs w:val="24"/>
              </w:rPr>
              <w:t>Hipólito Ponce Paula Nicole</w:t>
            </w:r>
          </w:p>
          <w:p w14:paraId="28ADC762" w14:textId="77777777" w:rsidR="007A7E7A" w:rsidRDefault="007A7E7A">
            <w:pPr>
              <w:rPr>
                <w:rFonts w:ascii="Arial" w:hAnsi="Arial" w:cs="Arial"/>
                <w:sz w:val="24"/>
                <w:szCs w:val="24"/>
              </w:rPr>
            </w:pPr>
            <w:r>
              <w:rPr>
                <w:rFonts w:ascii="Arial" w:hAnsi="Arial" w:cs="Arial"/>
                <w:sz w:val="24"/>
                <w:szCs w:val="24"/>
              </w:rPr>
              <w:t>Joel Pérez Villamil</w:t>
            </w:r>
          </w:p>
          <w:p w14:paraId="12FEB953" w14:textId="4643DD6F" w:rsidR="007A7E7A" w:rsidRDefault="005F0AC2">
            <w:pPr>
              <w:rPr>
                <w:rFonts w:ascii="Arial" w:hAnsi="Arial" w:cs="Arial"/>
                <w:sz w:val="24"/>
                <w:szCs w:val="24"/>
              </w:rPr>
            </w:pPr>
            <w:r w:rsidRPr="007A7E7A">
              <w:rPr>
                <w:rFonts w:ascii="Arial" w:hAnsi="Arial" w:cs="Arial"/>
                <w:sz w:val="24"/>
                <w:szCs w:val="24"/>
              </w:rPr>
              <w:t>Hernández Pérez Alma Aracel</w:t>
            </w:r>
            <w:r>
              <w:rPr>
                <w:rFonts w:ascii="Arial" w:hAnsi="Arial" w:cs="Arial"/>
                <w:sz w:val="24"/>
                <w:szCs w:val="24"/>
              </w:rPr>
              <w:t>i</w:t>
            </w:r>
          </w:p>
          <w:p w14:paraId="315B1062" w14:textId="2845A7EE" w:rsidR="005F0AC2" w:rsidRPr="00716EFA" w:rsidRDefault="005F0AC2">
            <w:pPr>
              <w:rPr>
                <w:rFonts w:ascii="Arial" w:hAnsi="Arial" w:cs="Arial"/>
                <w:sz w:val="24"/>
                <w:szCs w:val="24"/>
              </w:rPr>
            </w:pPr>
            <w:r w:rsidRPr="005F0AC2">
              <w:rPr>
                <w:rFonts w:ascii="Arial" w:hAnsi="Arial" w:cs="Arial"/>
                <w:sz w:val="24"/>
                <w:szCs w:val="24"/>
              </w:rPr>
              <w:t>García De La Cruz Rodolfo Armando</w:t>
            </w:r>
          </w:p>
        </w:tc>
      </w:tr>
      <w:tr w:rsidR="007171A5" w:rsidRPr="00716EFA" w14:paraId="25F886F0" w14:textId="77777777" w:rsidTr="007F03FA">
        <w:tc>
          <w:tcPr>
            <w:tcW w:w="5258" w:type="dxa"/>
          </w:tcPr>
          <w:p w14:paraId="75FD9322"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1C02796A" w14:textId="77777777" w:rsidR="007171A5" w:rsidRPr="00716EFA" w:rsidRDefault="00DB48B1">
            <w:pPr>
              <w:rPr>
                <w:rFonts w:ascii="Arial" w:hAnsi="Arial" w:cs="Arial"/>
                <w:sz w:val="24"/>
                <w:szCs w:val="24"/>
              </w:rPr>
            </w:pPr>
            <w:r>
              <w:rPr>
                <w:rFonts w:ascii="Arial" w:hAnsi="Arial" w:cs="Arial"/>
                <w:sz w:val="24"/>
                <w:szCs w:val="24"/>
              </w:rPr>
              <w:t>Administración Estratégica de la Mercadotecnia</w:t>
            </w:r>
          </w:p>
        </w:tc>
      </w:tr>
      <w:tr w:rsidR="00193B9A" w:rsidRPr="00716EFA" w14:paraId="6C37E792" w14:textId="77777777" w:rsidTr="007F03FA">
        <w:tc>
          <w:tcPr>
            <w:tcW w:w="5258" w:type="dxa"/>
          </w:tcPr>
          <w:p w14:paraId="4A5D7E34"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7FBF62A2" w14:textId="77777777" w:rsidR="00193B9A" w:rsidRPr="00716EFA" w:rsidRDefault="00DB48B1">
            <w:pPr>
              <w:rPr>
                <w:rFonts w:ascii="Arial" w:hAnsi="Arial" w:cs="Arial"/>
                <w:sz w:val="24"/>
                <w:szCs w:val="24"/>
              </w:rPr>
            </w:pPr>
            <w:r w:rsidRPr="004733CB">
              <w:rPr>
                <w:rFonts w:ascii="Arial" w:hAnsi="Arial" w:cs="Arial"/>
                <w:sz w:val="24"/>
                <w:szCs w:val="24"/>
              </w:rPr>
              <w:t>Administración de la Mercadotecnia para PYMES: Estrategias para crecer en el mercado</w:t>
            </w:r>
          </w:p>
        </w:tc>
      </w:tr>
      <w:tr w:rsidR="00193B9A" w:rsidRPr="00716EFA" w14:paraId="3D20862B" w14:textId="77777777" w:rsidTr="007F03FA">
        <w:tc>
          <w:tcPr>
            <w:tcW w:w="5258" w:type="dxa"/>
          </w:tcPr>
          <w:p w14:paraId="37BBBCA8"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3841532C" w14:textId="77777777" w:rsidR="00193B9A" w:rsidRPr="00716EFA" w:rsidRDefault="00DB48B1">
            <w:pPr>
              <w:rPr>
                <w:rFonts w:ascii="Arial" w:hAnsi="Arial" w:cs="Arial"/>
                <w:sz w:val="24"/>
                <w:szCs w:val="24"/>
              </w:rPr>
            </w:pPr>
            <w:r w:rsidRPr="004733CB">
              <w:rPr>
                <w:rFonts w:ascii="Arial" w:hAnsi="Arial" w:cs="Arial"/>
                <w:sz w:val="24"/>
                <w:szCs w:val="24"/>
              </w:rPr>
              <w:t>Las pequeñas y medianas empresas (PYMES) enfrentan dificultades para administrar de manera eficiente sus recursos de mercadotecnia. Muchas veces no conocen qué es la administración de la mercadotecnia, cuál es su filosofía, objetivos o cómo organizar sus esfuerzos. Esto limita su crecimiento y competitividad en el mercado. Nuestro proyecto busca informar y orientar a las PYMES mediante publicaciones en redes sociales, específicamente en Facebook, para que comprendan la importancia de la administración de la mercadotecnia y cómo aplicarla en su negocio.</w:t>
            </w:r>
          </w:p>
        </w:tc>
      </w:tr>
      <w:tr w:rsidR="00193B9A" w:rsidRPr="00716EFA" w14:paraId="23E40D3C" w14:textId="77777777" w:rsidTr="007F03FA">
        <w:tc>
          <w:tcPr>
            <w:tcW w:w="5258" w:type="dxa"/>
          </w:tcPr>
          <w:p w14:paraId="23C7E887"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473052C4" w14:textId="77777777" w:rsidR="00193B9A" w:rsidRPr="00716EFA" w:rsidRDefault="00DB48B1">
            <w:pPr>
              <w:rPr>
                <w:rFonts w:ascii="Arial" w:hAnsi="Arial" w:cs="Arial"/>
                <w:sz w:val="24"/>
                <w:szCs w:val="24"/>
              </w:rPr>
            </w:pPr>
            <w:r w:rsidRPr="004733CB">
              <w:rPr>
                <w:rFonts w:ascii="Arial" w:hAnsi="Arial" w:cs="Arial"/>
                <w:sz w:val="24"/>
                <w:szCs w:val="24"/>
              </w:rPr>
              <w:t>Brindar a las PYMES información clara, accesible y práctica sobre la administración de la mercadotecnia, sus objetivos, filosofía y la gestión de esfuerzos mercadológicos, con el fin de fortalecer su capacidad competitiva y fomentar un mejor manejo de sus recursos.</w:t>
            </w:r>
          </w:p>
        </w:tc>
      </w:tr>
      <w:tr w:rsidR="00193B9A" w:rsidRPr="00716EFA" w14:paraId="729D7E77" w14:textId="77777777" w:rsidTr="007F03FA">
        <w:tc>
          <w:tcPr>
            <w:tcW w:w="5258" w:type="dxa"/>
          </w:tcPr>
          <w:p w14:paraId="7EDC7D13"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6BB750A3" w14:textId="77777777" w:rsidR="00193B9A" w:rsidRPr="00716EFA" w:rsidRDefault="004733CB">
            <w:pPr>
              <w:rPr>
                <w:rFonts w:ascii="Arial" w:hAnsi="Arial" w:cs="Arial"/>
                <w:sz w:val="24"/>
                <w:szCs w:val="24"/>
              </w:rPr>
            </w:pPr>
            <w:r>
              <w:rPr>
                <w:rFonts w:ascii="Arial" w:hAnsi="Arial" w:cs="Arial"/>
                <w:sz w:val="24"/>
                <w:szCs w:val="24"/>
              </w:rPr>
              <w:t>26 de septiembre al 27 de noviembre</w:t>
            </w:r>
          </w:p>
        </w:tc>
      </w:tr>
      <w:tr w:rsidR="00193B9A" w:rsidRPr="00716EFA" w14:paraId="0A827554" w14:textId="77777777" w:rsidTr="007F03FA">
        <w:tc>
          <w:tcPr>
            <w:tcW w:w="5258" w:type="dxa"/>
          </w:tcPr>
          <w:p w14:paraId="1F0981CF"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4AC5AF4D"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1CE2F34B"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499C4150"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1165F42C" w14:textId="77777777" w:rsidTr="007F03FA">
        <w:tc>
          <w:tcPr>
            <w:tcW w:w="10632" w:type="dxa"/>
            <w:gridSpan w:val="2"/>
          </w:tcPr>
          <w:p w14:paraId="49DBD422"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1E494CBE" w14:textId="77777777" w:rsidTr="007F03FA">
        <w:tc>
          <w:tcPr>
            <w:tcW w:w="5258" w:type="dxa"/>
          </w:tcPr>
          <w:p w14:paraId="0F54EAF8"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47C6DB4C" w14:textId="77777777" w:rsidR="004733CB" w:rsidRPr="000D2461" w:rsidRDefault="004733CB" w:rsidP="000D2461">
            <w:pPr>
              <w:pStyle w:val="NormalWeb"/>
              <w:numPr>
                <w:ilvl w:val="0"/>
                <w:numId w:val="6"/>
              </w:numPr>
              <w:rPr>
                <w:rFonts w:ascii="Arial" w:eastAsiaTheme="minorEastAsia" w:hAnsi="Arial" w:cs="Arial"/>
                <w:lang w:val="es-MX" w:eastAsia="es-MX"/>
              </w:rPr>
            </w:pPr>
            <w:r w:rsidRPr="000D2461">
              <w:rPr>
                <w:rFonts w:ascii="Arial" w:eastAsiaTheme="minorEastAsia" w:hAnsi="Arial" w:cs="Arial"/>
                <w:lang w:val="es-MX" w:eastAsia="es-MX"/>
              </w:rPr>
              <w:t>Conocemos: Concepto de administración, qué es mercadotecnia, ejemplos básicos de pymes.</w:t>
            </w:r>
          </w:p>
          <w:p w14:paraId="32D7DD15" w14:textId="77777777" w:rsidR="00950195" w:rsidRPr="000D2461" w:rsidRDefault="004733CB" w:rsidP="000D2461">
            <w:pPr>
              <w:pStyle w:val="NormalWeb"/>
              <w:numPr>
                <w:ilvl w:val="0"/>
                <w:numId w:val="6"/>
              </w:numPr>
              <w:rPr>
                <w:rFonts w:ascii="Arial" w:eastAsiaTheme="minorEastAsia" w:hAnsi="Arial" w:cs="Arial"/>
                <w:lang w:val="es-MX" w:eastAsia="es-MX"/>
              </w:rPr>
            </w:pPr>
            <w:r w:rsidRPr="000D2461">
              <w:rPr>
                <w:rFonts w:ascii="Arial" w:eastAsiaTheme="minorEastAsia" w:hAnsi="Arial" w:cs="Arial"/>
                <w:lang w:val="es-MX" w:eastAsia="es-MX"/>
              </w:rPr>
              <w:t>No conocemos a profundidad: Filosofía de la administración de la mercadotecnia, objetivos del sistema de mercadotecnia, estrategias de administración del esfuerzo mercadotécnico.</w:t>
            </w:r>
          </w:p>
        </w:tc>
      </w:tr>
      <w:tr w:rsidR="00950195" w:rsidRPr="00716EFA" w14:paraId="606C052C" w14:textId="77777777" w:rsidTr="007F03FA">
        <w:tc>
          <w:tcPr>
            <w:tcW w:w="5258" w:type="dxa"/>
          </w:tcPr>
          <w:p w14:paraId="7D11CDE4"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2F149EDD" w14:textId="77777777" w:rsidR="004733CB"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t>Crear publicaciones cortas e informativas en Facebook.</w:t>
            </w:r>
          </w:p>
          <w:p w14:paraId="451F41A7" w14:textId="77777777" w:rsidR="004733CB"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lastRenderedPageBreak/>
              <w:t>Explicar con ejemplos sencillos aplicables a pymes.</w:t>
            </w:r>
          </w:p>
          <w:p w14:paraId="5B267470" w14:textId="77777777" w:rsidR="004733CB"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t>Usar infografías y lenguaje claro.</w:t>
            </w:r>
          </w:p>
          <w:p w14:paraId="6D4DE58B" w14:textId="77777777" w:rsidR="00950195" w:rsidRPr="000D2461" w:rsidRDefault="004733CB" w:rsidP="000D2461">
            <w:pPr>
              <w:pStyle w:val="NormalWeb"/>
              <w:numPr>
                <w:ilvl w:val="0"/>
                <w:numId w:val="7"/>
              </w:numPr>
              <w:rPr>
                <w:rFonts w:ascii="Arial" w:eastAsiaTheme="minorEastAsia" w:hAnsi="Arial" w:cs="Arial"/>
                <w:lang w:val="es-MX" w:eastAsia="es-MX"/>
              </w:rPr>
            </w:pPr>
            <w:r w:rsidRPr="000D2461">
              <w:rPr>
                <w:rFonts w:ascii="Arial" w:eastAsiaTheme="minorEastAsia" w:hAnsi="Arial" w:cs="Arial"/>
                <w:lang w:val="es-MX" w:eastAsia="es-MX"/>
              </w:rPr>
              <w:t>Mostrar la relación entre la administración y la mercadotecnia.</w:t>
            </w:r>
          </w:p>
        </w:tc>
      </w:tr>
      <w:tr w:rsidR="00950195" w:rsidRPr="00716EFA" w14:paraId="1C2FFEAE" w14:textId="77777777" w:rsidTr="007F03FA">
        <w:tc>
          <w:tcPr>
            <w:tcW w:w="5258" w:type="dxa"/>
          </w:tcPr>
          <w:p w14:paraId="2B0F569B" w14:textId="77777777" w:rsidR="00950195" w:rsidRPr="00716EFA" w:rsidRDefault="00C74E1F" w:rsidP="00106EBA">
            <w:pPr>
              <w:pStyle w:val="Default"/>
              <w:rPr>
                <w:rFonts w:ascii="Arial" w:hAnsi="Arial" w:cs="Arial"/>
              </w:rPr>
            </w:pPr>
            <w:r>
              <w:rPr>
                <w:rFonts w:ascii="Arial" w:hAnsi="Arial" w:cs="Arial"/>
                <w:bCs/>
              </w:rPr>
              <w:lastRenderedPageBreak/>
              <w:t>8.3.-</w:t>
            </w:r>
            <w:r w:rsidR="00950195" w:rsidRPr="00716EFA">
              <w:rPr>
                <w:rFonts w:ascii="Arial" w:hAnsi="Arial" w:cs="Arial"/>
                <w:bCs/>
              </w:rPr>
              <w:t xml:space="preserve">Hacer una planeación paso a paso y por escrito. </w:t>
            </w:r>
          </w:p>
        </w:tc>
        <w:tc>
          <w:tcPr>
            <w:tcW w:w="5374" w:type="dxa"/>
          </w:tcPr>
          <w:p w14:paraId="1F291E59" w14:textId="1C9ADAEA" w:rsidR="007A7E7A" w:rsidRPr="007A7E7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Definir cronograma semanal con tareas específicas.</w:t>
            </w:r>
          </w:p>
          <w:p w14:paraId="087C264F" w14:textId="28D255DA" w:rsidR="007A7E7A" w:rsidRPr="007A7E7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Establecer responsables de cada actividad.</w:t>
            </w:r>
          </w:p>
          <w:p w14:paraId="08130CB2" w14:textId="77777777" w:rsidR="007A7E7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Señalar tiempos de entrega intermedios y finales.</w:t>
            </w:r>
          </w:p>
          <w:p w14:paraId="067A4830" w14:textId="798F433A" w:rsidR="00950195" w:rsidRPr="00716EFA" w:rsidRDefault="007A7E7A" w:rsidP="007A7E7A">
            <w:pPr>
              <w:pStyle w:val="NormalWeb"/>
              <w:numPr>
                <w:ilvl w:val="0"/>
                <w:numId w:val="9"/>
              </w:numPr>
              <w:ind w:left="164" w:hanging="164"/>
              <w:rPr>
                <w:rFonts w:ascii="Arial" w:hAnsi="Arial" w:cs="Arial"/>
                <w:bCs/>
                <w:iCs/>
                <w:lang w:val="es-ES"/>
              </w:rPr>
            </w:pPr>
            <w:r w:rsidRPr="007A7E7A">
              <w:rPr>
                <w:rFonts w:ascii="Arial" w:hAnsi="Arial" w:cs="Arial"/>
                <w:bCs/>
                <w:iCs/>
                <w:lang w:val="es-ES"/>
              </w:rPr>
              <w:t>Usar herramientas de planeación (ej. Gantt, Trello o calendario compartido).</w:t>
            </w:r>
          </w:p>
        </w:tc>
      </w:tr>
      <w:tr w:rsidR="00950195" w:rsidRPr="00716EFA" w14:paraId="176EC5B9" w14:textId="77777777" w:rsidTr="007F03FA">
        <w:tc>
          <w:tcPr>
            <w:tcW w:w="5258" w:type="dxa"/>
          </w:tcPr>
          <w:p w14:paraId="784A1740"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24BF6AEE" w14:textId="5BFDCBCA"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Líder: Coordinar el proyecto y supervisar avances.</w:t>
            </w:r>
          </w:p>
          <w:p w14:paraId="6C37DB00" w14:textId="327FF9CC"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Secretaría: Redactar informes, organizar fuentes y controlar entregas.</w:t>
            </w:r>
          </w:p>
          <w:p w14:paraId="7440E7B0" w14:textId="729ED2C9"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Desarrollador: Diseñar publicaciones y materiales gráficos para redes sociales.</w:t>
            </w:r>
          </w:p>
          <w:p w14:paraId="4D6ADB60" w14:textId="790550E8" w:rsidR="00740214" w:rsidRPr="00740214" w:rsidRDefault="00740214" w:rsidP="007A7E7A">
            <w:pPr>
              <w:pStyle w:val="Prrafodelista"/>
              <w:numPr>
                <w:ilvl w:val="0"/>
                <w:numId w:val="8"/>
              </w:numPr>
              <w:ind w:left="164" w:hanging="164"/>
              <w:jc w:val="both"/>
              <w:rPr>
                <w:rFonts w:ascii="Arial" w:hAnsi="Arial" w:cs="Arial"/>
                <w:bCs/>
                <w:iCs/>
                <w:sz w:val="24"/>
                <w:szCs w:val="24"/>
              </w:rPr>
            </w:pPr>
            <w:r w:rsidRPr="00740214">
              <w:rPr>
                <w:rFonts w:ascii="Arial" w:hAnsi="Arial" w:cs="Arial"/>
                <w:bCs/>
                <w:iCs/>
                <w:sz w:val="24"/>
                <w:szCs w:val="24"/>
              </w:rPr>
              <w:t>Investigador: Buscar información teórica, casos de éxito y ejemplos aplicables a PYMES.</w:t>
            </w:r>
          </w:p>
        </w:tc>
      </w:tr>
      <w:tr w:rsidR="00950195" w:rsidRPr="00716EFA" w14:paraId="4E7A1DF4" w14:textId="77777777" w:rsidTr="007F03FA">
        <w:tc>
          <w:tcPr>
            <w:tcW w:w="5258" w:type="dxa"/>
          </w:tcPr>
          <w:p w14:paraId="0FA40780"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4B64406F" w14:textId="096768D5" w:rsidR="007A7E7A"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Publicar contenidos en Facebook dirigidos a PYMES con base en teorías de administración de la mercadotecnia.</w:t>
            </w:r>
          </w:p>
          <w:p w14:paraId="4991EFA8" w14:textId="5F2D602F" w:rsidR="007A7E7A"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Proponer estrategias de gestión de recursos mercadológicos respaldadas en fuentes académicas.</w:t>
            </w:r>
          </w:p>
          <w:p w14:paraId="6C776DE0" w14:textId="6ACFDCBD" w:rsidR="007A7E7A"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Integrar ejemplos prácticos de empresas que han aplicado estas estrategias con éxito.</w:t>
            </w:r>
          </w:p>
          <w:p w14:paraId="22C0834E" w14:textId="3CBF13CD" w:rsidR="00950195" w:rsidRPr="007A7E7A" w:rsidRDefault="007A7E7A" w:rsidP="007A7E7A">
            <w:pPr>
              <w:pStyle w:val="Prrafodelista"/>
              <w:numPr>
                <w:ilvl w:val="0"/>
                <w:numId w:val="10"/>
              </w:numPr>
              <w:ind w:left="164" w:hanging="164"/>
              <w:jc w:val="both"/>
              <w:rPr>
                <w:rFonts w:ascii="Arial" w:hAnsi="Arial" w:cs="Arial"/>
                <w:bCs/>
                <w:iCs/>
                <w:sz w:val="24"/>
                <w:szCs w:val="24"/>
              </w:rPr>
            </w:pPr>
            <w:r w:rsidRPr="007A7E7A">
              <w:rPr>
                <w:rFonts w:ascii="Arial" w:hAnsi="Arial" w:cs="Arial"/>
                <w:bCs/>
                <w:iCs/>
                <w:sz w:val="24"/>
                <w:szCs w:val="24"/>
              </w:rPr>
              <w:t>Relacionar la teoría con la práctica para que las PYMES comprendan y apliquen los conceptos.</w:t>
            </w:r>
          </w:p>
        </w:tc>
      </w:tr>
      <w:tr w:rsidR="00C74E1F" w:rsidRPr="00716EFA" w14:paraId="2EC090C3" w14:textId="77777777" w:rsidTr="007F03FA">
        <w:tc>
          <w:tcPr>
            <w:tcW w:w="5258" w:type="dxa"/>
          </w:tcPr>
          <w:p w14:paraId="3DDBF295"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0383CA58" w14:textId="3C810968" w:rsidR="00627DEC"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Materiales: Libros, revistas, artículos digitales, hojas, bolígrafos, computadora, impresiones, proyectores, acceso a internet.</w:t>
            </w:r>
          </w:p>
          <w:p w14:paraId="0E68C862" w14:textId="3D52BCCA" w:rsidR="00627DEC"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Logísticos: Espacio para reuniones, software de diseño (</w:t>
            </w:r>
            <w:proofErr w:type="spellStart"/>
            <w:r w:rsidRPr="00627DEC">
              <w:rPr>
                <w:rFonts w:ascii="Arial" w:hAnsi="Arial" w:cs="Arial"/>
                <w:bCs/>
                <w:iCs/>
                <w:sz w:val="24"/>
                <w:szCs w:val="24"/>
                <w:lang w:val="es-ES"/>
              </w:rPr>
              <w:t>Canva</w:t>
            </w:r>
            <w:proofErr w:type="spellEnd"/>
            <w:r w:rsidRPr="00627DEC">
              <w:rPr>
                <w:rFonts w:ascii="Arial" w:hAnsi="Arial" w:cs="Arial"/>
                <w:bCs/>
                <w:iCs/>
                <w:sz w:val="24"/>
                <w:szCs w:val="24"/>
                <w:lang w:val="es-ES"/>
              </w:rPr>
              <w:t>, PowerPoint), transporte.</w:t>
            </w:r>
          </w:p>
          <w:p w14:paraId="6BA42D47" w14:textId="2A215B57" w:rsidR="00627DEC"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Humanos: Equipo de trabajo, entrevistas con dueños de PYMES como fuente de información práctica.</w:t>
            </w:r>
          </w:p>
          <w:p w14:paraId="39F608E8" w14:textId="1469DE47" w:rsidR="00C74E1F" w:rsidRPr="00627DEC" w:rsidRDefault="00627DEC" w:rsidP="00627DEC">
            <w:pPr>
              <w:pStyle w:val="Prrafodelista"/>
              <w:numPr>
                <w:ilvl w:val="0"/>
                <w:numId w:val="12"/>
              </w:numPr>
              <w:ind w:left="164" w:hanging="142"/>
              <w:jc w:val="both"/>
              <w:rPr>
                <w:rFonts w:ascii="Arial" w:hAnsi="Arial" w:cs="Arial"/>
                <w:bCs/>
                <w:iCs/>
                <w:sz w:val="24"/>
                <w:szCs w:val="24"/>
                <w:lang w:val="es-ES"/>
              </w:rPr>
            </w:pPr>
            <w:r w:rsidRPr="00627DEC">
              <w:rPr>
                <w:rFonts w:ascii="Arial" w:hAnsi="Arial" w:cs="Arial"/>
                <w:bCs/>
                <w:iCs/>
                <w:sz w:val="24"/>
                <w:szCs w:val="24"/>
                <w:lang w:val="es-ES"/>
              </w:rPr>
              <w:t>Financieros: Costo de impresiones, materiales de oficina, conexión a internet.</w:t>
            </w:r>
          </w:p>
        </w:tc>
      </w:tr>
      <w:tr w:rsidR="00950195" w:rsidRPr="00716EFA" w14:paraId="7C998EFF" w14:textId="77777777" w:rsidTr="007F03FA">
        <w:tc>
          <w:tcPr>
            <w:tcW w:w="5258" w:type="dxa"/>
          </w:tcPr>
          <w:p w14:paraId="2C7E5292"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0D12DDDD" w14:textId="7A940B52"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1-2: Investigación documental y recolección de información sobre administración de la mercadotecnia.</w:t>
            </w:r>
          </w:p>
          <w:p w14:paraId="27D627F3" w14:textId="77777777"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lastRenderedPageBreak/>
              <w:t>Semana 3: Análisis de información, lluvia de ideas y estructuración de propuestas.</w:t>
            </w:r>
          </w:p>
          <w:p w14:paraId="5DC765C0" w14:textId="77777777" w:rsidR="007A7E7A" w:rsidRPr="007A7E7A" w:rsidRDefault="007A7E7A" w:rsidP="007A7E7A">
            <w:pPr>
              <w:ind w:left="164" w:hanging="164"/>
              <w:jc w:val="both"/>
              <w:rPr>
                <w:rFonts w:ascii="Arial" w:hAnsi="Arial" w:cs="Arial"/>
                <w:bCs/>
                <w:iCs/>
                <w:sz w:val="24"/>
                <w:szCs w:val="24"/>
                <w:lang w:val="es-ES"/>
              </w:rPr>
            </w:pPr>
          </w:p>
          <w:p w14:paraId="59743D18" w14:textId="1C8348FE"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4-5: Elaboración de publicaciones para Facebook y diseño de materiales visuales.</w:t>
            </w:r>
          </w:p>
          <w:p w14:paraId="7411EF10" w14:textId="73940A04"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6: Validación del contenido con retroalimentación de asesores/docentes.</w:t>
            </w:r>
          </w:p>
          <w:p w14:paraId="68096EF1" w14:textId="1151422D" w:rsidR="007A7E7A"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7: Presentación del proyecto en formato Word y PowerPoint.</w:t>
            </w:r>
          </w:p>
          <w:p w14:paraId="05327AB1" w14:textId="4CF1FD6D" w:rsidR="00950195" w:rsidRPr="007A7E7A" w:rsidRDefault="007A7E7A" w:rsidP="007A7E7A">
            <w:pPr>
              <w:pStyle w:val="Prrafodelista"/>
              <w:numPr>
                <w:ilvl w:val="0"/>
                <w:numId w:val="11"/>
              </w:numPr>
              <w:ind w:left="164" w:hanging="164"/>
              <w:jc w:val="both"/>
              <w:rPr>
                <w:rFonts w:ascii="Arial" w:hAnsi="Arial" w:cs="Arial"/>
                <w:bCs/>
                <w:iCs/>
                <w:sz w:val="24"/>
                <w:szCs w:val="24"/>
                <w:lang w:val="es-ES"/>
              </w:rPr>
            </w:pPr>
            <w:r w:rsidRPr="007A7E7A">
              <w:rPr>
                <w:rFonts w:ascii="Arial" w:hAnsi="Arial" w:cs="Arial"/>
                <w:bCs/>
                <w:iCs/>
                <w:sz w:val="24"/>
                <w:szCs w:val="24"/>
                <w:lang w:val="es-ES"/>
              </w:rPr>
              <w:t>Semana 8: Difusión final en redes sociales y evaluación del impacto.</w:t>
            </w:r>
          </w:p>
        </w:tc>
      </w:tr>
      <w:tr w:rsidR="00950195" w:rsidRPr="00716EFA" w14:paraId="38E2007E" w14:textId="77777777" w:rsidTr="007F03FA">
        <w:tc>
          <w:tcPr>
            <w:tcW w:w="10632" w:type="dxa"/>
            <w:gridSpan w:val="2"/>
          </w:tcPr>
          <w:p w14:paraId="2A0FBD68"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lastRenderedPageBreak/>
              <w:t xml:space="preserve">9.- </w:t>
            </w:r>
            <w:r w:rsidR="00950195" w:rsidRPr="00716EFA">
              <w:rPr>
                <w:rFonts w:ascii="Arial" w:hAnsi="Arial" w:cs="Arial"/>
                <w:b/>
                <w:bCs/>
                <w:iCs/>
                <w:sz w:val="24"/>
                <w:szCs w:val="24"/>
                <w:lang w:val="es-ES"/>
              </w:rPr>
              <w:t>Fase de Desarrollo</w:t>
            </w:r>
          </w:p>
        </w:tc>
      </w:tr>
      <w:tr w:rsidR="00950195" w:rsidRPr="00716EFA" w14:paraId="2EE40D6B" w14:textId="77777777" w:rsidTr="007F03FA">
        <w:tc>
          <w:tcPr>
            <w:tcW w:w="5258" w:type="dxa"/>
          </w:tcPr>
          <w:p w14:paraId="5139C713"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309713EC" w14:textId="77777777" w:rsidR="00950195" w:rsidRPr="00716EFA" w:rsidRDefault="00950195" w:rsidP="007171A5">
            <w:pPr>
              <w:jc w:val="both"/>
              <w:rPr>
                <w:rFonts w:ascii="Arial" w:hAnsi="Arial" w:cs="Arial"/>
                <w:bCs/>
                <w:iCs/>
                <w:sz w:val="24"/>
                <w:szCs w:val="24"/>
                <w:lang w:val="es-ES"/>
              </w:rPr>
            </w:pPr>
          </w:p>
        </w:tc>
      </w:tr>
      <w:tr w:rsidR="00950195" w:rsidRPr="00716EFA" w14:paraId="1C69EE0A" w14:textId="77777777" w:rsidTr="007F03FA">
        <w:tc>
          <w:tcPr>
            <w:tcW w:w="5258" w:type="dxa"/>
          </w:tcPr>
          <w:p w14:paraId="7DE37CB0"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1B335C55" w14:textId="77777777" w:rsidR="00950195" w:rsidRPr="00716EFA" w:rsidRDefault="00950195" w:rsidP="007171A5">
            <w:pPr>
              <w:jc w:val="both"/>
              <w:rPr>
                <w:rFonts w:ascii="Arial" w:hAnsi="Arial" w:cs="Arial"/>
                <w:bCs/>
                <w:iCs/>
                <w:sz w:val="24"/>
                <w:szCs w:val="24"/>
                <w:lang w:val="es-ES"/>
              </w:rPr>
            </w:pPr>
          </w:p>
        </w:tc>
      </w:tr>
      <w:tr w:rsidR="003C6E53" w:rsidRPr="00716EFA" w14:paraId="05C0913C" w14:textId="77777777" w:rsidTr="007F03FA">
        <w:tc>
          <w:tcPr>
            <w:tcW w:w="5258" w:type="dxa"/>
          </w:tcPr>
          <w:p w14:paraId="26DDC236"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24705D86" w14:textId="77777777" w:rsidR="003C6E53" w:rsidRPr="00716EFA" w:rsidRDefault="003C6E53" w:rsidP="007171A5">
            <w:pPr>
              <w:jc w:val="both"/>
              <w:rPr>
                <w:rFonts w:ascii="Arial" w:hAnsi="Arial" w:cs="Arial"/>
                <w:bCs/>
                <w:iCs/>
                <w:sz w:val="24"/>
                <w:szCs w:val="24"/>
                <w:lang w:val="es-ES"/>
              </w:rPr>
            </w:pPr>
          </w:p>
        </w:tc>
      </w:tr>
      <w:tr w:rsidR="003C6E53" w:rsidRPr="00716EFA" w14:paraId="6B9BA195" w14:textId="77777777" w:rsidTr="007F03FA">
        <w:tc>
          <w:tcPr>
            <w:tcW w:w="5258" w:type="dxa"/>
          </w:tcPr>
          <w:p w14:paraId="47905D13"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084F772D" w14:textId="77777777" w:rsidR="003C6E53" w:rsidRPr="00716EFA" w:rsidRDefault="003C6E53" w:rsidP="007171A5">
            <w:pPr>
              <w:jc w:val="both"/>
              <w:rPr>
                <w:rFonts w:ascii="Arial" w:hAnsi="Arial" w:cs="Arial"/>
                <w:bCs/>
                <w:iCs/>
                <w:sz w:val="24"/>
                <w:szCs w:val="24"/>
                <w:lang w:val="es-ES"/>
              </w:rPr>
            </w:pPr>
          </w:p>
        </w:tc>
      </w:tr>
      <w:tr w:rsidR="003C6E53" w:rsidRPr="00716EFA" w14:paraId="6DE4B473" w14:textId="77777777" w:rsidTr="007F03FA">
        <w:tc>
          <w:tcPr>
            <w:tcW w:w="5258" w:type="dxa"/>
          </w:tcPr>
          <w:p w14:paraId="4C92BFB9"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34D1F9F1"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 xml:space="preserve">l o </w:t>
            </w:r>
            <w:proofErr w:type="gramStart"/>
            <w:r w:rsidR="001126B3">
              <w:rPr>
                <w:rFonts w:ascii="Arial" w:hAnsi="Arial" w:cs="Arial"/>
                <w:sz w:val="24"/>
                <w:szCs w:val="24"/>
              </w:rPr>
              <w:t>de los</w:t>
            </w:r>
            <w:r w:rsidR="00106EBA">
              <w:rPr>
                <w:rFonts w:ascii="Arial" w:hAnsi="Arial" w:cs="Arial"/>
                <w:sz w:val="24"/>
                <w:szCs w:val="24"/>
              </w:rPr>
              <w:t xml:space="preserve"> </w:t>
            </w:r>
            <w:r w:rsidRPr="00716EFA">
              <w:rPr>
                <w:rFonts w:ascii="Arial" w:hAnsi="Arial" w:cs="Arial"/>
                <w:sz w:val="24"/>
                <w:szCs w:val="24"/>
              </w:rPr>
              <w:t>maestro</w:t>
            </w:r>
            <w:proofErr w:type="gramEnd"/>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766E754E"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06971A9D" w14:textId="77777777" w:rsidR="003C6E53" w:rsidRPr="00716EFA" w:rsidRDefault="003C6E53" w:rsidP="007171A5">
            <w:pPr>
              <w:jc w:val="both"/>
              <w:rPr>
                <w:rFonts w:ascii="Arial" w:hAnsi="Arial" w:cs="Arial"/>
                <w:bCs/>
                <w:iCs/>
                <w:sz w:val="24"/>
                <w:szCs w:val="24"/>
                <w:lang w:val="es-ES"/>
              </w:rPr>
            </w:pPr>
          </w:p>
        </w:tc>
      </w:tr>
      <w:tr w:rsidR="003C6E53" w:rsidRPr="00716EFA" w14:paraId="5FA18F23" w14:textId="77777777" w:rsidTr="007F03FA">
        <w:tc>
          <w:tcPr>
            <w:tcW w:w="10632" w:type="dxa"/>
            <w:gridSpan w:val="2"/>
          </w:tcPr>
          <w:p w14:paraId="79EBA18D"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7567FC41" w14:textId="77777777" w:rsidTr="007F03FA">
        <w:tc>
          <w:tcPr>
            <w:tcW w:w="5258" w:type="dxa"/>
          </w:tcPr>
          <w:p w14:paraId="53FD27BA"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1E9E7A2" w14:textId="77777777" w:rsidR="00F9262A" w:rsidRPr="00716EFA" w:rsidRDefault="00F9262A" w:rsidP="007171A5">
            <w:pPr>
              <w:jc w:val="both"/>
              <w:rPr>
                <w:rFonts w:ascii="Arial" w:hAnsi="Arial" w:cs="Arial"/>
                <w:bCs/>
                <w:iCs/>
                <w:sz w:val="24"/>
                <w:szCs w:val="24"/>
                <w:lang w:val="es-ES"/>
              </w:rPr>
            </w:pPr>
          </w:p>
        </w:tc>
      </w:tr>
      <w:tr w:rsidR="00401133" w:rsidRPr="00716EFA" w14:paraId="31D2344A" w14:textId="77777777" w:rsidTr="007F03FA">
        <w:tc>
          <w:tcPr>
            <w:tcW w:w="5258" w:type="dxa"/>
          </w:tcPr>
          <w:p w14:paraId="3145319D"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468D325F" w14:textId="77777777" w:rsidR="00401133" w:rsidRPr="00716EFA" w:rsidRDefault="00401133" w:rsidP="007171A5">
            <w:pPr>
              <w:jc w:val="both"/>
              <w:rPr>
                <w:rFonts w:ascii="Arial" w:hAnsi="Arial" w:cs="Arial"/>
                <w:bCs/>
                <w:iCs/>
                <w:sz w:val="24"/>
                <w:szCs w:val="24"/>
                <w:lang w:val="es-ES"/>
              </w:rPr>
            </w:pPr>
          </w:p>
        </w:tc>
      </w:tr>
      <w:tr w:rsidR="00401133" w:rsidRPr="00716EFA" w14:paraId="40BE5CB6" w14:textId="77777777" w:rsidTr="007F03FA">
        <w:tc>
          <w:tcPr>
            <w:tcW w:w="5258" w:type="dxa"/>
          </w:tcPr>
          <w:p w14:paraId="682CC330"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1848ED25" w14:textId="77777777" w:rsidR="00401133" w:rsidRPr="00716EFA" w:rsidRDefault="00401133" w:rsidP="007171A5">
            <w:pPr>
              <w:jc w:val="both"/>
              <w:rPr>
                <w:rFonts w:ascii="Arial" w:hAnsi="Arial" w:cs="Arial"/>
                <w:bCs/>
                <w:iCs/>
                <w:sz w:val="24"/>
                <w:szCs w:val="24"/>
                <w:lang w:val="es-ES"/>
              </w:rPr>
            </w:pPr>
          </w:p>
        </w:tc>
      </w:tr>
      <w:tr w:rsidR="00401133" w:rsidRPr="00716EFA" w14:paraId="1C59982B" w14:textId="77777777" w:rsidTr="007F03FA">
        <w:tc>
          <w:tcPr>
            <w:tcW w:w="5258" w:type="dxa"/>
          </w:tcPr>
          <w:p w14:paraId="61F79BC4"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731F8C63" w14:textId="77777777" w:rsidR="00401133" w:rsidRPr="00716EFA" w:rsidRDefault="00401133" w:rsidP="007171A5">
            <w:pPr>
              <w:jc w:val="both"/>
              <w:rPr>
                <w:rFonts w:ascii="Arial" w:hAnsi="Arial" w:cs="Arial"/>
                <w:bCs/>
                <w:iCs/>
                <w:sz w:val="24"/>
                <w:szCs w:val="24"/>
                <w:lang w:val="es-ES"/>
              </w:rPr>
            </w:pPr>
          </w:p>
        </w:tc>
      </w:tr>
      <w:tr w:rsidR="00401133" w:rsidRPr="00716EFA" w14:paraId="5C1F9814" w14:textId="77777777" w:rsidTr="007F03FA">
        <w:tc>
          <w:tcPr>
            <w:tcW w:w="5258" w:type="dxa"/>
          </w:tcPr>
          <w:p w14:paraId="342F7A2C"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1C6EA794" w14:textId="77777777" w:rsidR="00401133" w:rsidRPr="00716EFA" w:rsidRDefault="00401133" w:rsidP="007171A5">
            <w:pPr>
              <w:jc w:val="both"/>
              <w:rPr>
                <w:rFonts w:ascii="Arial" w:hAnsi="Arial" w:cs="Arial"/>
                <w:bCs/>
                <w:iCs/>
                <w:sz w:val="24"/>
                <w:szCs w:val="24"/>
                <w:lang w:val="es-ES"/>
              </w:rPr>
            </w:pPr>
          </w:p>
        </w:tc>
      </w:tr>
      <w:tr w:rsidR="00401133" w:rsidRPr="00716EFA" w14:paraId="508EE8D9" w14:textId="77777777" w:rsidTr="007F03FA">
        <w:tc>
          <w:tcPr>
            <w:tcW w:w="5258" w:type="dxa"/>
          </w:tcPr>
          <w:p w14:paraId="431A23C3"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5CDACA47" w14:textId="77777777" w:rsidR="00401133" w:rsidRPr="00716EFA" w:rsidRDefault="00401133" w:rsidP="007171A5">
            <w:pPr>
              <w:jc w:val="both"/>
              <w:rPr>
                <w:rFonts w:ascii="Arial" w:hAnsi="Arial" w:cs="Arial"/>
                <w:bCs/>
                <w:iCs/>
                <w:sz w:val="24"/>
                <w:szCs w:val="24"/>
                <w:lang w:val="es-ES"/>
              </w:rPr>
            </w:pPr>
          </w:p>
        </w:tc>
      </w:tr>
      <w:tr w:rsidR="00401133" w:rsidRPr="00716EFA" w14:paraId="07DEB2B5" w14:textId="77777777" w:rsidTr="007F03FA">
        <w:tc>
          <w:tcPr>
            <w:tcW w:w="5258" w:type="dxa"/>
          </w:tcPr>
          <w:p w14:paraId="1587AB9F"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10CF9DA0" w14:textId="77777777" w:rsidR="00401133" w:rsidRPr="00716EFA" w:rsidRDefault="00401133" w:rsidP="007171A5">
            <w:pPr>
              <w:jc w:val="both"/>
              <w:rPr>
                <w:rFonts w:ascii="Arial" w:hAnsi="Arial" w:cs="Arial"/>
                <w:bCs/>
                <w:iCs/>
                <w:sz w:val="24"/>
                <w:szCs w:val="24"/>
                <w:lang w:val="es-ES"/>
              </w:rPr>
            </w:pPr>
          </w:p>
        </w:tc>
      </w:tr>
      <w:tr w:rsidR="00401133" w:rsidRPr="00716EFA" w14:paraId="099CD211" w14:textId="77777777" w:rsidTr="007F03FA">
        <w:tc>
          <w:tcPr>
            <w:tcW w:w="5258" w:type="dxa"/>
          </w:tcPr>
          <w:p w14:paraId="057A8A59"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491A1B79" w14:textId="77777777" w:rsidR="00401133" w:rsidRPr="00716EFA" w:rsidRDefault="00401133" w:rsidP="007171A5">
            <w:pPr>
              <w:jc w:val="both"/>
              <w:rPr>
                <w:rFonts w:ascii="Arial" w:hAnsi="Arial" w:cs="Arial"/>
                <w:bCs/>
                <w:iCs/>
                <w:sz w:val="24"/>
                <w:szCs w:val="24"/>
                <w:lang w:val="es-ES"/>
              </w:rPr>
            </w:pPr>
          </w:p>
        </w:tc>
      </w:tr>
      <w:tr w:rsidR="00401133" w:rsidRPr="00716EFA" w14:paraId="7ABAF540" w14:textId="77777777" w:rsidTr="007F03FA">
        <w:tc>
          <w:tcPr>
            <w:tcW w:w="5258" w:type="dxa"/>
          </w:tcPr>
          <w:p w14:paraId="6033993C"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368A8271" w14:textId="77777777" w:rsidR="00401133" w:rsidRPr="00716EFA" w:rsidRDefault="00401133" w:rsidP="007171A5">
            <w:pPr>
              <w:jc w:val="both"/>
              <w:rPr>
                <w:rFonts w:ascii="Arial" w:hAnsi="Arial" w:cs="Arial"/>
                <w:bCs/>
                <w:iCs/>
                <w:sz w:val="24"/>
                <w:szCs w:val="24"/>
                <w:lang w:val="es-ES"/>
              </w:rPr>
            </w:pPr>
          </w:p>
        </w:tc>
      </w:tr>
      <w:tr w:rsidR="00401133" w:rsidRPr="00716EFA" w14:paraId="0FC1653A" w14:textId="77777777" w:rsidTr="007F03FA">
        <w:tc>
          <w:tcPr>
            <w:tcW w:w="5258" w:type="dxa"/>
          </w:tcPr>
          <w:p w14:paraId="715F8E09"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79D8DDC9" w14:textId="77777777" w:rsidR="00401133" w:rsidRPr="00716EFA" w:rsidRDefault="00401133" w:rsidP="007171A5">
            <w:pPr>
              <w:jc w:val="both"/>
              <w:rPr>
                <w:rFonts w:ascii="Arial" w:hAnsi="Arial" w:cs="Arial"/>
                <w:bCs/>
                <w:iCs/>
                <w:sz w:val="24"/>
                <w:szCs w:val="24"/>
                <w:lang w:val="es-ES"/>
              </w:rPr>
            </w:pPr>
          </w:p>
        </w:tc>
      </w:tr>
    </w:tbl>
    <w:p w14:paraId="095529A1" w14:textId="77777777" w:rsidR="00CA2828" w:rsidRPr="00716EFA" w:rsidRDefault="00CA2828">
      <w:pPr>
        <w:rPr>
          <w:rFonts w:ascii="Arial" w:hAnsi="Arial" w:cs="Arial"/>
          <w:sz w:val="24"/>
          <w:szCs w:val="24"/>
        </w:rPr>
      </w:pPr>
    </w:p>
    <w:sectPr w:rsidR="00CA2828" w:rsidRPr="00716EFA" w:rsidSect="00CA282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2D05" w14:textId="77777777" w:rsidR="00687612" w:rsidRDefault="00687612" w:rsidP="00572EFE">
      <w:pPr>
        <w:spacing w:after="0" w:line="240" w:lineRule="auto"/>
      </w:pPr>
      <w:r>
        <w:separator/>
      </w:r>
    </w:p>
  </w:endnote>
  <w:endnote w:type="continuationSeparator" w:id="0">
    <w:p w14:paraId="1D255150" w14:textId="77777777" w:rsidR="00687612" w:rsidRDefault="00687612"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5984"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A5C4"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A6E"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29BC" w14:textId="77777777" w:rsidR="00687612" w:rsidRDefault="00687612" w:rsidP="00572EFE">
      <w:pPr>
        <w:spacing w:after="0" w:line="240" w:lineRule="auto"/>
      </w:pPr>
      <w:r>
        <w:separator/>
      </w:r>
    </w:p>
  </w:footnote>
  <w:footnote w:type="continuationSeparator" w:id="0">
    <w:p w14:paraId="0B40F10E" w14:textId="77777777" w:rsidR="00687612" w:rsidRDefault="00687612"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6127"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5B28"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559"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2BF"/>
    <w:multiLevelType w:val="hybridMultilevel"/>
    <w:tmpl w:val="A4E0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A048E"/>
    <w:multiLevelType w:val="hybridMultilevel"/>
    <w:tmpl w:val="B498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A5483D"/>
    <w:multiLevelType w:val="hybridMultilevel"/>
    <w:tmpl w:val="43FA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ED0880"/>
    <w:multiLevelType w:val="hybridMultilevel"/>
    <w:tmpl w:val="AF827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867337"/>
    <w:multiLevelType w:val="hybridMultilevel"/>
    <w:tmpl w:val="8AFC4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955DA4"/>
    <w:multiLevelType w:val="hybridMultilevel"/>
    <w:tmpl w:val="6764D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7165C"/>
    <w:multiLevelType w:val="hybridMultilevel"/>
    <w:tmpl w:val="ECFC1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9026B9"/>
    <w:multiLevelType w:val="hybridMultilevel"/>
    <w:tmpl w:val="D3F0347E"/>
    <w:lvl w:ilvl="0" w:tplc="0E9E45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E66F6E"/>
    <w:multiLevelType w:val="hybridMultilevel"/>
    <w:tmpl w:val="19A6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B35E9"/>
    <w:multiLevelType w:val="hybridMultilevel"/>
    <w:tmpl w:val="C89CA6B2"/>
    <w:lvl w:ilvl="0" w:tplc="0E9E45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6568F"/>
    <w:multiLevelType w:val="hybridMultilevel"/>
    <w:tmpl w:val="F9909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2059228">
    <w:abstractNumId w:val="9"/>
  </w:num>
  <w:num w:numId="2" w16cid:durableId="1336881458">
    <w:abstractNumId w:val="8"/>
  </w:num>
  <w:num w:numId="3" w16cid:durableId="19940981">
    <w:abstractNumId w:val="7"/>
  </w:num>
  <w:num w:numId="4" w16cid:durableId="803811865">
    <w:abstractNumId w:val="10"/>
  </w:num>
  <w:num w:numId="5" w16cid:durableId="1706370708">
    <w:abstractNumId w:val="5"/>
  </w:num>
  <w:num w:numId="6" w16cid:durableId="366029925">
    <w:abstractNumId w:val="4"/>
  </w:num>
  <w:num w:numId="7" w16cid:durableId="2146772472">
    <w:abstractNumId w:val="6"/>
  </w:num>
  <w:num w:numId="8" w16cid:durableId="390270673">
    <w:abstractNumId w:val="1"/>
  </w:num>
  <w:num w:numId="9" w16cid:durableId="637035680">
    <w:abstractNumId w:val="0"/>
  </w:num>
  <w:num w:numId="10" w16cid:durableId="1832721339">
    <w:abstractNumId w:val="2"/>
  </w:num>
  <w:num w:numId="11" w16cid:durableId="120654497">
    <w:abstractNumId w:val="11"/>
  </w:num>
  <w:num w:numId="12" w16cid:durableId="474638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D2461"/>
    <w:rsid w:val="00106EBA"/>
    <w:rsid w:val="001126B3"/>
    <w:rsid w:val="00122D4B"/>
    <w:rsid w:val="001320DB"/>
    <w:rsid w:val="00143B01"/>
    <w:rsid w:val="00192791"/>
    <w:rsid w:val="00193B9A"/>
    <w:rsid w:val="001A262F"/>
    <w:rsid w:val="001F107C"/>
    <w:rsid w:val="00204977"/>
    <w:rsid w:val="00256DD4"/>
    <w:rsid w:val="002D36E6"/>
    <w:rsid w:val="002D5AF2"/>
    <w:rsid w:val="003016F8"/>
    <w:rsid w:val="0036122B"/>
    <w:rsid w:val="00361421"/>
    <w:rsid w:val="003C6E53"/>
    <w:rsid w:val="00401133"/>
    <w:rsid w:val="004733CB"/>
    <w:rsid w:val="00496BE2"/>
    <w:rsid w:val="004D214C"/>
    <w:rsid w:val="005605E0"/>
    <w:rsid w:val="005624F8"/>
    <w:rsid w:val="00572EFE"/>
    <w:rsid w:val="005F0AC2"/>
    <w:rsid w:val="00623A48"/>
    <w:rsid w:val="00627DEC"/>
    <w:rsid w:val="00637586"/>
    <w:rsid w:val="00687612"/>
    <w:rsid w:val="006965F0"/>
    <w:rsid w:val="00716EFA"/>
    <w:rsid w:val="007171A5"/>
    <w:rsid w:val="00740214"/>
    <w:rsid w:val="00777BBA"/>
    <w:rsid w:val="00796149"/>
    <w:rsid w:val="007A7E7A"/>
    <w:rsid w:val="007C2078"/>
    <w:rsid w:val="007C51F3"/>
    <w:rsid w:val="007F03FA"/>
    <w:rsid w:val="008F3FCA"/>
    <w:rsid w:val="00925E90"/>
    <w:rsid w:val="00950195"/>
    <w:rsid w:val="009B120A"/>
    <w:rsid w:val="00B0132A"/>
    <w:rsid w:val="00B6322E"/>
    <w:rsid w:val="00BA6317"/>
    <w:rsid w:val="00BA65AE"/>
    <w:rsid w:val="00C2691C"/>
    <w:rsid w:val="00C74E1F"/>
    <w:rsid w:val="00CA2828"/>
    <w:rsid w:val="00CC23B5"/>
    <w:rsid w:val="00CC75E0"/>
    <w:rsid w:val="00DB48B1"/>
    <w:rsid w:val="00DC2C33"/>
    <w:rsid w:val="00DE2EC6"/>
    <w:rsid w:val="00E32807"/>
    <w:rsid w:val="00E52C29"/>
    <w:rsid w:val="00E834E3"/>
    <w:rsid w:val="00E94974"/>
    <w:rsid w:val="00F51A57"/>
    <w:rsid w:val="00F70719"/>
    <w:rsid w:val="00F725DE"/>
    <w:rsid w:val="00F9262A"/>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A603"/>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 w:type="paragraph" w:styleId="NormalWeb">
    <w:name w:val="Normal (Web)"/>
    <w:basedOn w:val="Normal"/>
    <w:uiPriority w:val="99"/>
    <w:unhideWhenUsed/>
    <w:rsid w:val="004733C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82374">
      <w:bodyDiv w:val="1"/>
      <w:marLeft w:val="0"/>
      <w:marRight w:val="0"/>
      <w:marTop w:val="0"/>
      <w:marBottom w:val="0"/>
      <w:divBdr>
        <w:top w:val="none" w:sz="0" w:space="0" w:color="auto"/>
        <w:left w:val="none" w:sz="0" w:space="0" w:color="auto"/>
        <w:bottom w:val="none" w:sz="0" w:space="0" w:color="auto"/>
        <w:right w:val="none" w:sz="0" w:space="0" w:color="auto"/>
      </w:divBdr>
    </w:div>
    <w:div w:id="1102066504">
      <w:bodyDiv w:val="1"/>
      <w:marLeft w:val="0"/>
      <w:marRight w:val="0"/>
      <w:marTop w:val="0"/>
      <w:marBottom w:val="0"/>
      <w:divBdr>
        <w:top w:val="none" w:sz="0" w:space="0" w:color="auto"/>
        <w:left w:val="none" w:sz="0" w:space="0" w:color="auto"/>
        <w:bottom w:val="none" w:sz="0" w:space="0" w:color="auto"/>
        <w:right w:val="none" w:sz="0" w:space="0" w:color="auto"/>
      </w:divBdr>
    </w:div>
    <w:div w:id="16707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Joel Pérez</cp:lastModifiedBy>
  <cp:revision>25</cp:revision>
  <dcterms:created xsi:type="dcterms:W3CDTF">2017-10-09T04:15:00Z</dcterms:created>
  <dcterms:modified xsi:type="dcterms:W3CDTF">2025-09-18T00:55:00Z</dcterms:modified>
</cp:coreProperties>
</file>